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6F" w:rsidRPr="009A0A3F" w:rsidRDefault="002F03E6" w:rsidP="001120DD">
      <w:pPr>
        <w:shd w:val="clear" w:color="auto" w:fill="FFFFFF"/>
        <w:tabs>
          <w:tab w:val="left" w:pos="540"/>
          <w:tab w:val="left" w:pos="3420"/>
        </w:tabs>
        <w:spacing w:before="221"/>
        <w:jc w:val="center"/>
        <w:rPr>
          <w:bCs/>
          <w:color w:val="000000"/>
          <w:spacing w:val="4"/>
          <w:sz w:val="26"/>
          <w:szCs w:val="26"/>
        </w:rPr>
      </w:pPr>
      <w:r>
        <w:rPr>
          <w:noProof/>
        </w:rPr>
        <w:drawing>
          <wp:inline distT="0" distB="0" distL="0" distR="0">
            <wp:extent cx="514350" cy="619125"/>
            <wp:effectExtent l="19050" t="0" r="0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9FE" w:rsidRDefault="00AE1C06" w:rsidP="00F35042">
      <w:pPr>
        <w:pStyle w:val="ConsPlusTitle"/>
        <w:widowControl/>
        <w:spacing w:line="360" w:lineRule="exact"/>
        <w:ind w:left="-180" w:firstLine="3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2E00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7249FE">
        <w:rPr>
          <w:rFonts w:ascii="Times New Roman" w:hAnsi="Times New Roman" w:cs="Times New Roman"/>
          <w:b w:val="0"/>
          <w:sz w:val="28"/>
          <w:szCs w:val="28"/>
        </w:rPr>
        <w:t>ВОЗНЕСЕНСКОГО СЕЛЬСОВЕТА</w:t>
      </w:r>
    </w:p>
    <w:p w:rsidR="00F35042" w:rsidRPr="00C52E00" w:rsidRDefault="00AE1C06" w:rsidP="00F35042">
      <w:pPr>
        <w:pStyle w:val="ConsPlusTitle"/>
        <w:widowControl/>
        <w:spacing w:line="360" w:lineRule="exact"/>
        <w:ind w:left="-180" w:firstLine="3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2E00">
        <w:rPr>
          <w:rFonts w:ascii="Times New Roman" w:hAnsi="Times New Roman" w:cs="Times New Roman"/>
          <w:b w:val="0"/>
          <w:sz w:val="28"/>
          <w:szCs w:val="28"/>
        </w:rPr>
        <w:t>АБАНСКОГО РАЙОНА</w:t>
      </w:r>
    </w:p>
    <w:p w:rsidR="00F35042" w:rsidRPr="00C52E00" w:rsidRDefault="00AE1C06" w:rsidP="00F35042">
      <w:pPr>
        <w:pStyle w:val="ConsPlusTitle"/>
        <w:widowControl/>
        <w:spacing w:line="360" w:lineRule="exact"/>
        <w:ind w:left="-180" w:firstLine="3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2E00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F35042" w:rsidRPr="00C52E00" w:rsidRDefault="00F35042" w:rsidP="00F35042">
      <w:pPr>
        <w:pStyle w:val="ConsPlusTitle"/>
        <w:widowControl/>
        <w:spacing w:line="360" w:lineRule="exact"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5042" w:rsidRPr="00C52E00" w:rsidRDefault="00F35042" w:rsidP="00F35042">
      <w:pPr>
        <w:pStyle w:val="ConsPlusTitle"/>
        <w:widowControl/>
        <w:spacing w:line="360" w:lineRule="exact"/>
        <w:ind w:left="-180" w:firstLine="3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2E0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F35042" w:rsidRDefault="00F35042" w:rsidP="002535FB">
      <w:pPr>
        <w:pStyle w:val="ConsPlusTitle"/>
        <w:widowControl/>
        <w:ind w:left="-181" w:firstLine="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5042" w:rsidRPr="007B2E59" w:rsidRDefault="00286B86" w:rsidP="00F35042">
      <w:pPr>
        <w:pStyle w:val="ConsPlusTitle"/>
        <w:widowControl/>
        <w:spacing w:line="36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D6B6C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F35042" w:rsidRPr="00FF27A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35042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DD6B6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35042" w:rsidRPr="00FF27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.2023                    </w:t>
      </w:r>
      <w:r w:rsidR="00F350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35042" w:rsidRPr="00FF27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7249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F350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7249FE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End"/>
      <w:r w:rsidR="00F35042" w:rsidRPr="00FF27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7249FE">
        <w:rPr>
          <w:rFonts w:ascii="Times New Roman" w:hAnsi="Times New Roman" w:cs="Times New Roman"/>
          <w:b w:val="0"/>
          <w:bCs w:val="0"/>
          <w:sz w:val="28"/>
          <w:szCs w:val="28"/>
        </w:rPr>
        <w:t>Вознесенка</w:t>
      </w:r>
      <w:r w:rsidR="00F35042" w:rsidRPr="00FF27AA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   № </w:t>
      </w:r>
      <w:r w:rsidR="0013121C">
        <w:rPr>
          <w:rFonts w:ascii="Times New Roman" w:hAnsi="Times New Roman" w:cs="Times New Roman"/>
          <w:b w:val="0"/>
          <w:bCs w:val="0"/>
          <w:sz w:val="28"/>
          <w:szCs w:val="28"/>
        </w:rPr>
        <w:t>77-п</w:t>
      </w:r>
    </w:p>
    <w:p w:rsidR="00F35042" w:rsidRDefault="00F35042" w:rsidP="00F350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5042" w:rsidRPr="003F457A" w:rsidRDefault="00F35042" w:rsidP="00F35042">
      <w:pPr>
        <w:pStyle w:val="aa"/>
        <w:spacing w:before="0" w:beforeAutospacing="0" w:after="0" w:afterAutospacing="0"/>
        <w:ind w:left="709" w:right="963"/>
        <w:jc w:val="center"/>
        <w:rPr>
          <w:sz w:val="26"/>
          <w:szCs w:val="26"/>
        </w:rPr>
      </w:pPr>
      <w:bookmarkStart w:id="0" w:name="_Hlk135030924"/>
      <w:r w:rsidRPr="00F35042">
        <w:rPr>
          <w:sz w:val="28"/>
          <w:szCs w:val="28"/>
        </w:rPr>
        <w:t xml:space="preserve">О </w:t>
      </w:r>
      <w:r w:rsidR="00DD6B6C">
        <w:rPr>
          <w:sz w:val="28"/>
          <w:szCs w:val="28"/>
        </w:rPr>
        <w:t>мерах по реализации решения</w:t>
      </w:r>
      <w:r w:rsidRPr="00F35042">
        <w:rPr>
          <w:sz w:val="28"/>
          <w:szCs w:val="28"/>
        </w:rPr>
        <w:t xml:space="preserve"> </w:t>
      </w:r>
      <w:r w:rsidR="007249FE">
        <w:rPr>
          <w:sz w:val="28"/>
          <w:szCs w:val="28"/>
        </w:rPr>
        <w:t>Вознесенского сельского</w:t>
      </w:r>
      <w:r w:rsidR="00DD6B6C">
        <w:rPr>
          <w:sz w:val="28"/>
          <w:szCs w:val="28"/>
        </w:rPr>
        <w:t xml:space="preserve"> Совета депутатов </w:t>
      </w:r>
      <w:r w:rsidR="007249FE">
        <w:rPr>
          <w:sz w:val="28"/>
          <w:szCs w:val="28"/>
        </w:rPr>
        <w:t>от 18</w:t>
      </w:r>
      <w:r w:rsidR="00DD6B6C" w:rsidRPr="003F457A">
        <w:rPr>
          <w:sz w:val="28"/>
          <w:szCs w:val="28"/>
        </w:rPr>
        <w:t xml:space="preserve">.12.2023 № </w:t>
      </w:r>
      <w:r w:rsidR="007249FE">
        <w:rPr>
          <w:sz w:val="28"/>
          <w:szCs w:val="28"/>
        </w:rPr>
        <w:t>34</w:t>
      </w:r>
      <w:r w:rsidR="003F457A" w:rsidRPr="003F457A">
        <w:rPr>
          <w:sz w:val="28"/>
          <w:szCs w:val="28"/>
        </w:rPr>
        <w:t>-</w:t>
      </w:r>
      <w:r w:rsidR="007249FE">
        <w:rPr>
          <w:sz w:val="28"/>
          <w:szCs w:val="28"/>
        </w:rPr>
        <w:t>115</w:t>
      </w:r>
      <w:r w:rsidR="00DD6B6C" w:rsidRPr="003F457A">
        <w:rPr>
          <w:sz w:val="28"/>
          <w:szCs w:val="28"/>
        </w:rPr>
        <w:t xml:space="preserve">Р «О бюджете </w:t>
      </w:r>
      <w:r w:rsidR="007249FE">
        <w:rPr>
          <w:sz w:val="28"/>
          <w:szCs w:val="28"/>
        </w:rPr>
        <w:t xml:space="preserve">поселения </w:t>
      </w:r>
      <w:r w:rsidR="00DD6B6C" w:rsidRPr="003F457A">
        <w:rPr>
          <w:sz w:val="28"/>
          <w:szCs w:val="28"/>
        </w:rPr>
        <w:t>на 2024 год и плановый период 2025-2026 годов»</w:t>
      </w:r>
    </w:p>
    <w:p w:rsidR="00AB4029" w:rsidRPr="003F457A" w:rsidRDefault="00AB4029" w:rsidP="00AB4029">
      <w:pPr>
        <w:ind w:left="283" w:right="284" w:hanging="11"/>
        <w:jc w:val="center"/>
        <w:rPr>
          <w:rFonts w:eastAsia="Arial"/>
          <w:sz w:val="28"/>
          <w:szCs w:val="28"/>
        </w:rPr>
      </w:pPr>
    </w:p>
    <w:bookmarkEnd w:id="0"/>
    <w:p w:rsidR="00F35042" w:rsidRPr="00F35042" w:rsidRDefault="007249FE" w:rsidP="006B747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 27, 5</w:t>
      </w:r>
      <w:r w:rsidR="00F35042" w:rsidRPr="003F457A">
        <w:rPr>
          <w:sz w:val="28"/>
          <w:szCs w:val="28"/>
        </w:rPr>
        <w:t>4 Устава</w:t>
      </w:r>
      <w:r>
        <w:rPr>
          <w:sz w:val="28"/>
          <w:szCs w:val="28"/>
        </w:rPr>
        <w:t xml:space="preserve"> Вознесенского сельсовета </w:t>
      </w:r>
      <w:r w:rsidR="00F35042" w:rsidRPr="003F457A">
        <w:rPr>
          <w:sz w:val="28"/>
          <w:szCs w:val="28"/>
        </w:rPr>
        <w:t xml:space="preserve"> </w:t>
      </w:r>
      <w:proofErr w:type="spellStart"/>
      <w:r w:rsidR="00F35042" w:rsidRPr="003F457A">
        <w:rPr>
          <w:sz w:val="28"/>
          <w:szCs w:val="28"/>
        </w:rPr>
        <w:t>Абанского</w:t>
      </w:r>
      <w:proofErr w:type="spellEnd"/>
      <w:r w:rsidR="00F35042" w:rsidRPr="003F457A">
        <w:rPr>
          <w:sz w:val="28"/>
          <w:szCs w:val="28"/>
        </w:rPr>
        <w:t xml:space="preserve"> района Красноярского края</w:t>
      </w:r>
      <w:r w:rsidR="00AE1C06" w:rsidRPr="003F457A">
        <w:rPr>
          <w:sz w:val="28"/>
          <w:szCs w:val="28"/>
        </w:rPr>
        <w:t>,</w:t>
      </w:r>
      <w:r w:rsidR="00DD6B6C" w:rsidRPr="003F457A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>Вознесенского сельского</w:t>
      </w:r>
      <w:r w:rsidR="00DD6B6C" w:rsidRPr="003F457A">
        <w:rPr>
          <w:sz w:val="28"/>
          <w:szCs w:val="28"/>
        </w:rPr>
        <w:t xml:space="preserve"> Совета депутатов от </w:t>
      </w:r>
      <w:r>
        <w:rPr>
          <w:sz w:val="28"/>
          <w:szCs w:val="28"/>
        </w:rPr>
        <w:t>18</w:t>
      </w:r>
      <w:r w:rsidRPr="003F457A">
        <w:rPr>
          <w:sz w:val="28"/>
          <w:szCs w:val="28"/>
        </w:rPr>
        <w:t xml:space="preserve">.12.2023 № </w:t>
      </w:r>
      <w:r>
        <w:rPr>
          <w:sz w:val="28"/>
          <w:szCs w:val="28"/>
        </w:rPr>
        <w:t>34</w:t>
      </w:r>
      <w:r w:rsidRPr="003F457A">
        <w:rPr>
          <w:sz w:val="28"/>
          <w:szCs w:val="28"/>
        </w:rPr>
        <w:t>-</w:t>
      </w:r>
      <w:r>
        <w:rPr>
          <w:sz w:val="28"/>
          <w:szCs w:val="28"/>
        </w:rPr>
        <w:t>115</w:t>
      </w:r>
      <w:r w:rsidRPr="003F457A">
        <w:rPr>
          <w:sz w:val="28"/>
          <w:szCs w:val="28"/>
        </w:rPr>
        <w:t xml:space="preserve">Р «О бюджете </w:t>
      </w:r>
      <w:r>
        <w:rPr>
          <w:sz w:val="28"/>
          <w:szCs w:val="28"/>
        </w:rPr>
        <w:t xml:space="preserve">поселения </w:t>
      </w:r>
      <w:r w:rsidRPr="003F457A">
        <w:rPr>
          <w:sz w:val="28"/>
          <w:szCs w:val="28"/>
        </w:rPr>
        <w:t xml:space="preserve">на 2024 год и </w:t>
      </w:r>
      <w:r>
        <w:rPr>
          <w:sz w:val="28"/>
          <w:szCs w:val="28"/>
        </w:rPr>
        <w:t>плановый период 2025-2026 годов</w:t>
      </w:r>
      <w:r w:rsidR="00DD6B6C" w:rsidRPr="003F457A">
        <w:rPr>
          <w:sz w:val="28"/>
          <w:szCs w:val="28"/>
        </w:rPr>
        <w:t>»</w:t>
      </w:r>
      <w:r w:rsidR="006B7472">
        <w:rPr>
          <w:sz w:val="28"/>
          <w:szCs w:val="28"/>
        </w:rPr>
        <w:t xml:space="preserve">, </w:t>
      </w:r>
      <w:r w:rsidR="00F35042" w:rsidRPr="00F35042">
        <w:rPr>
          <w:sz w:val="28"/>
          <w:szCs w:val="28"/>
        </w:rPr>
        <w:t>ПОСТАНОВЛЯЮ:</w:t>
      </w:r>
    </w:p>
    <w:p w:rsidR="00DD6B6C" w:rsidRPr="00DD6B6C" w:rsidRDefault="007249FE" w:rsidP="00DD6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6B6C" w:rsidRPr="00DD6B6C">
        <w:rPr>
          <w:rFonts w:ascii="Times New Roman" w:hAnsi="Times New Roman" w:cs="Times New Roman"/>
          <w:sz w:val="28"/>
          <w:szCs w:val="28"/>
        </w:rPr>
        <w:t>. Установить, что получатели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21C">
        <w:rPr>
          <w:rFonts w:ascii="Times New Roman" w:hAnsi="Times New Roman" w:cs="Times New Roman"/>
          <w:sz w:val="28"/>
          <w:szCs w:val="28"/>
        </w:rPr>
        <w:t>поселения</w:t>
      </w:r>
      <w:r w:rsidR="00DD6B6C" w:rsidRPr="00DD6B6C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сельские</w:t>
      </w:r>
      <w:r w:rsidR="00DD6B6C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DD6B6C" w:rsidRPr="00DD6B6C">
        <w:rPr>
          <w:rFonts w:ascii="Times New Roman" w:hAnsi="Times New Roman" w:cs="Times New Roman"/>
          <w:sz w:val="28"/>
          <w:szCs w:val="28"/>
        </w:rPr>
        <w:t xml:space="preserve"> автономные и бюджетные учреждения при заключении подлежащих оплате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21C">
        <w:rPr>
          <w:rFonts w:ascii="Times New Roman" w:hAnsi="Times New Roman" w:cs="Times New Roman"/>
          <w:sz w:val="28"/>
          <w:szCs w:val="28"/>
        </w:rPr>
        <w:t>поселения</w:t>
      </w:r>
      <w:r w:rsidR="00DD6B6C" w:rsidRPr="00DD6B6C">
        <w:rPr>
          <w:rFonts w:ascii="Times New Roman" w:hAnsi="Times New Roman" w:cs="Times New Roman"/>
          <w:sz w:val="28"/>
          <w:szCs w:val="28"/>
        </w:rPr>
        <w:t xml:space="preserve"> договоров (</w:t>
      </w:r>
      <w:r w:rsidR="00DD6B6C">
        <w:rPr>
          <w:rFonts w:ascii="Times New Roman" w:hAnsi="Times New Roman" w:cs="Times New Roman"/>
          <w:sz w:val="28"/>
          <w:szCs w:val="28"/>
        </w:rPr>
        <w:t>муниципальных</w:t>
      </w:r>
      <w:r w:rsidR="00DD6B6C" w:rsidRPr="00DD6B6C">
        <w:rPr>
          <w:rFonts w:ascii="Times New Roman" w:hAnsi="Times New Roman" w:cs="Times New Roman"/>
          <w:sz w:val="28"/>
          <w:szCs w:val="28"/>
        </w:rPr>
        <w:t xml:space="preserve"> контрактов) на поставку товаров, выполнение работ, оказание услуг вправе предусматривать условия частичной или полной предоплаты в следующих случаях:</w:t>
      </w:r>
    </w:p>
    <w:p w:rsidR="00DD6B6C" w:rsidRPr="00DD6B6C" w:rsidRDefault="00DD6B6C" w:rsidP="00DD6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B6C">
        <w:rPr>
          <w:rFonts w:ascii="Times New Roman" w:hAnsi="Times New Roman" w:cs="Times New Roman"/>
          <w:sz w:val="28"/>
          <w:szCs w:val="28"/>
        </w:rPr>
        <w:t>в размере 100 процентов от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D6B6C">
        <w:rPr>
          <w:rFonts w:ascii="Times New Roman" w:hAnsi="Times New Roman" w:cs="Times New Roman"/>
          <w:sz w:val="28"/>
          <w:szCs w:val="28"/>
        </w:rPr>
        <w:t xml:space="preserve"> контракта) на поставку товаров, выполнение работ, оказание услуг, но не более лимитов бюджетных обязательств, подлежащих исполнению за счет средств бюджета </w:t>
      </w:r>
      <w:r w:rsidR="0013121C">
        <w:rPr>
          <w:rFonts w:ascii="Times New Roman" w:hAnsi="Times New Roman" w:cs="Times New Roman"/>
          <w:sz w:val="28"/>
          <w:szCs w:val="28"/>
        </w:rPr>
        <w:t>поселения</w:t>
      </w:r>
      <w:r w:rsidR="00DB09D1">
        <w:rPr>
          <w:rFonts w:ascii="Times New Roman" w:hAnsi="Times New Roman" w:cs="Times New Roman"/>
          <w:sz w:val="28"/>
          <w:szCs w:val="28"/>
        </w:rPr>
        <w:t xml:space="preserve"> </w:t>
      </w:r>
      <w:r w:rsidRPr="00DD6B6C">
        <w:rPr>
          <w:rFonts w:ascii="Times New Roman" w:hAnsi="Times New Roman" w:cs="Times New Roman"/>
          <w:sz w:val="28"/>
          <w:szCs w:val="28"/>
        </w:rPr>
        <w:t xml:space="preserve">в соответствующем финансовом году, в соответствии с </w:t>
      </w:r>
      <w:hyperlink w:anchor="P186">
        <w:r w:rsidRPr="00DD6B6C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DD6B6C">
        <w:rPr>
          <w:rFonts w:ascii="Times New Roman" w:hAnsi="Times New Roman" w:cs="Times New Roman"/>
          <w:sz w:val="28"/>
          <w:szCs w:val="28"/>
        </w:rPr>
        <w:t xml:space="preserve"> товаров, работ и услуг, авансовые платежи по которым могут предусматриваться в размере 100 процентов от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D6B6C">
        <w:rPr>
          <w:rFonts w:ascii="Times New Roman" w:hAnsi="Times New Roman" w:cs="Times New Roman"/>
          <w:sz w:val="28"/>
          <w:szCs w:val="28"/>
        </w:rPr>
        <w:t xml:space="preserve"> контракта), согласно приложению N </w:t>
      </w:r>
      <w:r w:rsidR="00DB09D1" w:rsidRPr="0013121C">
        <w:rPr>
          <w:rFonts w:ascii="Times New Roman" w:hAnsi="Times New Roman" w:cs="Times New Roman"/>
          <w:sz w:val="28"/>
          <w:szCs w:val="28"/>
        </w:rPr>
        <w:t>1</w:t>
      </w:r>
      <w:r w:rsidRPr="0013121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D6B6C" w:rsidRPr="00DD6B6C" w:rsidRDefault="00DD6B6C" w:rsidP="00DD6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6C">
        <w:rPr>
          <w:rFonts w:ascii="Times New Roman" w:hAnsi="Times New Roman" w:cs="Times New Roman"/>
          <w:sz w:val="28"/>
          <w:szCs w:val="28"/>
        </w:rPr>
        <w:t>в размере до 50 процентов от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D6B6C">
        <w:rPr>
          <w:rFonts w:ascii="Times New Roman" w:hAnsi="Times New Roman" w:cs="Times New Roman"/>
          <w:sz w:val="28"/>
          <w:szCs w:val="28"/>
        </w:rPr>
        <w:t xml:space="preserve"> контракта) на выполнение работ по строительству, реконструкции, инженерным изысканиям, подготовке проектной документации по объектам капитального строительства, но не более лимитов бюджетных обязательств, подлежащих исполнению за счет средств бюджета </w:t>
      </w:r>
      <w:r w:rsidR="0013121C">
        <w:rPr>
          <w:rFonts w:ascii="Times New Roman" w:hAnsi="Times New Roman" w:cs="Times New Roman"/>
          <w:sz w:val="28"/>
          <w:szCs w:val="28"/>
        </w:rPr>
        <w:t>поселения</w:t>
      </w:r>
      <w:r w:rsidR="00DB09D1">
        <w:rPr>
          <w:rFonts w:ascii="Times New Roman" w:hAnsi="Times New Roman" w:cs="Times New Roman"/>
          <w:sz w:val="28"/>
          <w:szCs w:val="28"/>
        </w:rPr>
        <w:t xml:space="preserve"> </w:t>
      </w:r>
      <w:r w:rsidRPr="00DD6B6C">
        <w:rPr>
          <w:rFonts w:ascii="Times New Roman" w:hAnsi="Times New Roman" w:cs="Times New Roman"/>
          <w:sz w:val="28"/>
          <w:szCs w:val="28"/>
        </w:rPr>
        <w:t>в соответствующем финансовом году;</w:t>
      </w:r>
    </w:p>
    <w:p w:rsidR="00DD6B6C" w:rsidRPr="00DD6B6C" w:rsidRDefault="00DD6B6C" w:rsidP="00DD6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6C">
        <w:rPr>
          <w:rFonts w:ascii="Times New Roman" w:hAnsi="Times New Roman" w:cs="Times New Roman"/>
          <w:sz w:val="28"/>
          <w:szCs w:val="28"/>
        </w:rPr>
        <w:t>в размере до 30 процентов от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D6B6C">
        <w:rPr>
          <w:rFonts w:ascii="Times New Roman" w:hAnsi="Times New Roman" w:cs="Times New Roman"/>
          <w:sz w:val="28"/>
          <w:szCs w:val="28"/>
        </w:rPr>
        <w:t xml:space="preserve"> контракта), но не более лимитов бюджетных обязательств, подлежащих исполнению за счет средств бюджета </w:t>
      </w:r>
      <w:r w:rsidR="0013121C">
        <w:rPr>
          <w:rFonts w:ascii="Times New Roman" w:hAnsi="Times New Roman" w:cs="Times New Roman"/>
          <w:sz w:val="28"/>
          <w:szCs w:val="28"/>
        </w:rPr>
        <w:t>поселения</w:t>
      </w:r>
      <w:r w:rsidR="00DB09D1">
        <w:rPr>
          <w:rFonts w:ascii="Times New Roman" w:hAnsi="Times New Roman" w:cs="Times New Roman"/>
          <w:sz w:val="28"/>
          <w:szCs w:val="28"/>
        </w:rPr>
        <w:t xml:space="preserve"> </w:t>
      </w:r>
      <w:r w:rsidRPr="00DD6B6C">
        <w:rPr>
          <w:rFonts w:ascii="Times New Roman" w:hAnsi="Times New Roman" w:cs="Times New Roman"/>
          <w:sz w:val="28"/>
          <w:szCs w:val="28"/>
        </w:rPr>
        <w:t>в соответствующем финансовом году, по остальным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D6B6C">
        <w:rPr>
          <w:rFonts w:ascii="Times New Roman" w:hAnsi="Times New Roman" w:cs="Times New Roman"/>
          <w:sz w:val="28"/>
          <w:szCs w:val="28"/>
        </w:rPr>
        <w:t xml:space="preserve"> контрактам), если иное не предусмотрено законодательством Российской Федерации.</w:t>
      </w:r>
    </w:p>
    <w:p w:rsidR="00DD6B6C" w:rsidRPr="00DD6B6C" w:rsidRDefault="00DB09D1" w:rsidP="00DD6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D6B6C" w:rsidRPr="00DD6B6C">
        <w:rPr>
          <w:rFonts w:ascii="Times New Roman" w:hAnsi="Times New Roman" w:cs="Times New Roman"/>
          <w:sz w:val="28"/>
          <w:szCs w:val="28"/>
        </w:rPr>
        <w:t xml:space="preserve">. Установить, что погашение кредиторской задолженности, сложившейся по принятым в предыдущие годы фактически произведенным, но не оплаченным по состоянию на 1 января 2024 года обязательствам, производится главными распорядителями средств бюджета </w:t>
      </w:r>
      <w:proofErr w:type="gramStart"/>
      <w:r w:rsidR="0013121C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B6C" w:rsidRPr="00DD6B6C">
        <w:rPr>
          <w:rFonts w:ascii="Times New Roman" w:hAnsi="Times New Roman" w:cs="Times New Roman"/>
          <w:sz w:val="28"/>
          <w:szCs w:val="28"/>
        </w:rPr>
        <w:t>за счет утвержденных им бюджетных ассигнований на 2024 год.</w:t>
      </w:r>
    </w:p>
    <w:p w:rsidR="000301C2" w:rsidRDefault="0013121C" w:rsidP="00DD6B6C">
      <w:pPr>
        <w:tabs>
          <w:tab w:val="left" w:pos="540"/>
        </w:tabs>
        <w:autoSpaceDE w:val="0"/>
        <w:autoSpaceDN w:val="0"/>
        <w:adjustRightInd w:val="0"/>
        <w:ind w:firstLine="708"/>
        <w:jc w:val="both"/>
        <w:rPr>
          <w:sz w:val="28"/>
        </w:rPr>
      </w:pPr>
      <w:bookmarkStart w:id="1" w:name="P35"/>
      <w:bookmarkEnd w:id="1"/>
      <w:r>
        <w:rPr>
          <w:sz w:val="28"/>
          <w:szCs w:val="28"/>
        </w:rPr>
        <w:t>3</w:t>
      </w:r>
      <w:r w:rsidR="00456A6F" w:rsidRPr="0017374C">
        <w:rPr>
          <w:sz w:val="28"/>
          <w:szCs w:val="28"/>
        </w:rPr>
        <w:t xml:space="preserve">. </w:t>
      </w:r>
      <w:r w:rsidR="003A4574" w:rsidRPr="004A2871">
        <w:rPr>
          <w:sz w:val="28"/>
          <w:szCs w:val="28"/>
        </w:rPr>
        <w:t xml:space="preserve">Опубликовать постановление в </w:t>
      </w:r>
      <w:r w:rsidR="00DB09D1">
        <w:rPr>
          <w:sz w:val="28"/>
          <w:szCs w:val="28"/>
        </w:rPr>
        <w:t xml:space="preserve"> периодическом печатном издании        </w:t>
      </w:r>
      <w:r w:rsidR="003A4574" w:rsidRPr="004A2871">
        <w:rPr>
          <w:sz w:val="28"/>
          <w:szCs w:val="28"/>
        </w:rPr>
        <w:t xml:space="preserve"> «</w:t>
      </w:r>
      <w:r w:rsidR="00DB09D1">
        <w:rPr>
          <w:sz w:val="28"/>
          <w:szCs w:val="28"/>
        </w:rPr>
        <w:t xml:space="preserve"> Ведомостях органов местного самоуправления Вознесенский сельсовет</w:t>
      </w:r>
      <w:r w:rsidR="003A4574" w:rsidRPr="004A2871">
        <w:rPr>
          <w:sz w:val="28"/>
          <w:szCs w:val="28"/>
        </w:rPr>
        <w:t>»</w:t>
      </w:r>
      <w:r w:rsidR="003A4574" w:rsidRPr="003A4574">
        <w:rPr>
          <w:sz w:val="28"/>
          <w:szCs w:val="28"/>
        </w:rPr>
        <w:t xml:space="preserve"> </w:t>
      </w:r>
      <w:r w:rsidR="003A4574">
        <w:rPr>
          <w:sz w:val="28"/>
          <w:szCs w:val="28"/>
        </w:rPr>
        <w:t>и р</w:t>
      </w:r>
      <w:r w:rsidR="000301C2">
        <w:rPr>
          <w:sz w:val="28"/>
          <w:szCs w:val="28"/>
        </w:rPr>
        <w:t xml:space="preserve">азместить </w:t>
      </w:r>
      <w:r w:rsidR="000301C2" w:rsidRPr="007B74C2">
        <w:rPr>
          <w:sz w:val="28"/>
        </w:rPr>
        <w:t xml:space="preserve">на официальном сайте </w:t>
      </w:r>
      <w:r w:rsidR="00AE1C06">
        <w:rPr>
          <w:sz w:val="28"/>
        </w:rPr>
        <w:t xml:space="preserve">муниципального образования </w:t>
      </w:r>
      <w:r w:rsidR="00DB09D1">
        <w:rPr>
          <w:sz w:val="28"/>
        </w:rPr>
        <w:t xml:space="preserve"> Вознесенский сельсовет</w:t>
      </w:r>
      <w:r w:rsidR="000301C2" w:rsidRPr="007B74C2">
        <w:rPr>
          <w:sz w:val="28"/>
        </w:rPr>
        <w:t xml:space="preserve"> в информационно-телекоммуникационной сети «Интернет»</w:t>
      </w:r>
      <w:r w:rsidR="000301C2">
        <w:rPr>
          <w:sz w:val="28"/>
        </w:rPr>
        <w:t>.</w:t>
      </w:r>
    </w:p>
    <w:p w:rsidR="00456A6F" w:rsidRDefault="00456A6F" w:rsidP="00310807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574" w:rsidRPr="0017374C" w:rsidRDefault="003A4574" w:rsidP="00310807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6F" w:rsidRDefault="003A4574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  <w:r w:rsidRPr="00162E55">
        <w:rPr>
          <w:sz w:val="28"/>
          <w:szCs w:val="28"/>
        </w:rPr>
        <w:t xml:space="preserve">Глава </w:t>
      </w:r>
      <w:r w:rsidR="00DB09D1">
        <w:rPr>
          <w:sz w:val="28"/>
          <w:szCs w:val="28"/>
        </w:rPr>
        <w:t>Вознесенского сельсовета                                          Р.Н.Левкова</w:t>
      </w: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EC2EAE" w:rsidRDefault="00EC2EAE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DB09D1" w:rsidRDefault="00DB09D1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DB09D1" w:rsidRDefault="00DB09D1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340B4B" w:rsidRDefault="00340B4B" w:rsidP="0020541B">
      <w:pPr>
        <w:pStyle w:val="ConsPlusNormal"/>
        <w:ind w:left="652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40B4B" w:rsidRPr="0020541B" w:rsidRDefault="00340B4B" w:rsidP="0013121C">
      <w:pPr>
        <w:pStyle w:val="ConsPlusNormal"/>
        <w:ind w:left="6521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054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3121C">
        <w:rPr>
          <w:rFonts w:ascii="Times New Roman" w:hAnsi="Times New Roman" w:cs="Times New Roman"/>
          <w:sz w:val="28"/>
          <w:szCs w:val="28"/>
        </w:rPr>
        <w:t>№ 1</w:t>
      </w:r>
    </w:p>
    <w:p w:rsidR="00340B4B" w:rsidRPr="0020541B" w:rsidRDefault="00340B4B" w:rsidP="0013121C">
      <w:pPr>
        <w:pStyle w:val="ConsPlusNormal"/>
        <w:ind w:left="652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541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541B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  <w:r w:rsidR="0013121C">
        <w:rPr>
          <w:rFonts w:ascii="Times New Roman" w:hAnsi="Times New Roman" w:cs="Times New Roman"/>
          <w:sz w:val="28"/>
          <w:szCs w:val="28"/>
        </w:rPr>
        <w:t xml:space="preserve"> Вознесенского сельсовета</w:t>
      </w:r>
    </w:p>
    <w:p w:rsidR="00340B4B" w:rsidRPr="0020541B" w:rsidRDefault="00340B4B" w:rsidP="0013121C">
      <w:pPr>
        <w:pStyle w:val="ConsPlusNormal"/>
        <w:ind w:left="6521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0541B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20541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40B4B" w:rsidRPr="0020541B" w:rsidRDefault="00340B4B" w:rsidP="0013121C">
      <w:pPr>
        <w:pStyle w:val="ConsPlusNormal"/>
        <w:ind w:left="652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541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340B4B" w:rsidRPr="0020541B" w:rsidRDefault="00340B4B" w:rsidP="0013121C">
      <w:pPr>
        <w:pStyle w:val="ConsPlusNormal"/>
        <w:ind w:left="652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541B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8.12.</w:t>
      </w:r>
      <w:r w:rsidRPr="0020541B">
        <w:rPr>
          <w:rFonts w:ascii="Times New Roman" w:hAnsi="Times New Roman" w:cs="Times New Roman"/>
          <w:sz w:val="28"/>
          <w:szCs w:val="28"/>
        </w:rPr>
        <w:t xml:space="preserve"> 202</w:t>
      </w:r>
      <w:r w:rsidR="0013121C">
        <w:rPr>
          <w:rFonts w:ascii="Times New Roman" w:hAnsi="Times New Roman" w:cs="Times New Roman"/>
          <w:sz w:val="28"/>
          <w:szCs w:val="28"/>
        </w:rPr>
        <w:t>3 № 77</w:t>
      </w:r>
      <w:r w:rsidRPr="0020541B">
        <w:rPr>
          <w:rFonts w:ascii="Times New Roman" w:hAnsi="Times New Roman" w:cs="Times New Roman"/>
          <w:sz w:val="28"/>
          <w:szCs w:val="28"/>
        </w:rPr>
        <w:t>-п</w:t>
      </w:r>
    </w:p>
    <w:p w:rsidR="0020541B" w:rsidRDefault="0020541B" w:rsidP="0020541B">
      <w:pPr>
        <w:pStyle w:val="ConsPlusNormal"/>
        <w:jc w:val="both"/>
      </w:pPr>
    </w:p>
    <w:p w:rsidR="0020541B" w:rsidRPr="00340B4B" w:rsidRDefault="0020541B" w:rsidP="0034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86"/>
      <w:bookmarkEnd w:id="2"/>
      <w:r w:rsidRPr="00340B4B">
        <w:rPr>
          <w:rFonts w:ascii="Times New Roman" w:hAnsi="Times New Roman" w:cs="Times New Roman"/>
          <w:sz w:val="28"/>
          <w:szCs w:val="28"/>
        </w:rPr>
        <w:t>Перечень</w:t>
      </w:r>
    </w:p>
    <w:p w:rsidR="0020541B" w:rsidRPr="00340B4B" w:rsidRDefault="0020541B" w:rsidP="0034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товаров, работ и услуг, авансовые платежи по которым могут</w:t>
      </w:r>
    </w:p>
    <w:p w:rsidR="0020541B" w:rsidRPr="00340B4B" w:rsidRDefault="0020541B" w:rsidP="0034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предусматриваться в размере 100 процентов от суммы договора</w:t>
      </w:r>
    </w:p>
    <w:p w:rsidR="0020541B" w:rsidRPr="00340B4B" w:rsidRDefault="0020541B" w:rsidP="0034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(</w:t>
      </w:r>
      <w:r w:rsidR="00340B4B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0B4B">
        <w:rPr>
          <w:rFonts w:ascii="Times New Roman" w:hAnsi="Times New Roman" w:cs="Times New Roman"/>
          <w:sz w:val="28"/>
          <w:szCs w:val="28"/>
        </w:rPr>
        <w:t xml:space="preserve"> контракта)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1. Услуги по подписке на периодические издания, услуги почтовой связи.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 xml:space="preserve">2. Услуги по обучению на курсах повышения квалификации, в том числе участие в лекциях и </w:t>
      </w:r>
      <w:proofErr w:type="spellStart"/>
      <w:r w:rsidRPr="00340B4B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340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B4B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340B4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40B4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40B4B">
        <w:rPr>
          <w:rFonts w:ascii="Times New Roman" w:hAnsi="Times New Roman" w:cs="Times New Roman"/>
          <w:sz w:val="28"/>
          <w:szCs w:val="28"/>
        </w:rPr>
        <w:t>, по прохождению профессиональной переподготовки, взносы на участие в семинарах, совещаниях, форумах, соревнованиях, конференциях, выставках.</w:t>
      </w:r>
    </w:p>
    <w:p w:rsidR="0020541B" w:rsidRPr="00137E1C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7E1C">
        <w:rPr>
          <w:rFonts w:ascii="Times New Roman" w:hAnsi="Times New Roman" w:cs="Times New Roman"/>
          <w:sz w:val="28"/>
          <w:szCs w:val="28"/>
        </w:rPr>
        <w:t xml:space="preserve">3. Приобретение </w:t>
      </w:r>
      <w:r w:rsidR="007F6CE5" w:rsidRPr="00137E1C">
        <w:rPr>
          <w:rFonts w:ascii="Times New Roman" w:hAnsi="Times New Roman" w:cs="Times New Roman"/>
          <w:sz w:val="28"/>
          <w:szCs w:val="28"/>
        </w:rPr>
        <w:t xml:space="preserve">бланочной </w:t>
      </w:r>
      <w:r w:rsidRPr="00137E1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37E1C">
        <w:rPr>
          <w:rFonts w:ascii="Times New Roman" w:hAnsi="Times New Roman" w:cs="Times New Roman"/>
          <w:sz w:val="28"/>
          <w:szCs w:val="28"/>
        </w:rPr>
        <w:t>аттестационно-бланочной</w:t>
      </w:r>
      <w:proofErr w:type="spellEnd"/>
      <w:r w:rsidRPr="00137E1C">
        <w:rPr>
          <w:rFonts w:ascii="Times New Roman" w:hAnsi="Times New Roman" w:cs="Times New Roman"/>
          <w:sz w:val="28"/>
          <w:szCs w:val="28"/>
        </w:rPr>
        <w:t xml:space="preserve"> документации.</w:t>
      </w:r>
    </w:p>
    <w:p w:rsidR="0020541B" w:rsidRPr="00340B4B" w:rsidRDefault="00B86038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средств, владельцев опасных объектов за причинение вреда в результате аварии на опасном объекте).</w:t>
      </w:r>
    </w:p>
    <w:p w:rsidR="0020541B" w:rsidRPr="00340B4B" w:rsidRDefault="00B86038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сотовой связи, стационарной телефонной связи, информационно-телекоммуникационной сети Интернет.</w:t>
      </w:r>
    </w:p>
    <w:p w:rsidR="0020541B" w:rsidRPr="00340B4B" w:rsidRDefault="00B86038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541B" w:rsidRPr="00340B4B">
        <w:rPr>
          <w:rFonts w:ascii="Times New Roman" w:hAnsi="Times New Roman" w:cs="Times New Roman"/>
          <w:sz w:val="28"/>
          <w:szCs w:val="28"/>
        </w:rPr>
        <w:t>. Ави</w:t>
      </w:r>
      <w:proofErr w:type="gramStart"/>
      <w:r w:rsidR="0020541B" w:rsidRPr="00340B4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0541B" w:rsidRPr="00340B4B">
        <w:rPr>
          <w:rFonts w:ascii="Times New Roman" w:hAnsi="Times New Roman" w:cs="Times New Roman"/>
          <w:sz w:val="28"/>
          <w:szCs w:val="28"/>
        </w:rPr>
        <w:t xml:space="preserve"> и железнодорожные билеты, билеты для проезда городским и пригородным транспортом.</w:t>
      </w:r>
    </w:p>
    <w:p w:rsidR="0020541B" w:rsidRPr="00340B4B" w:rsidRDefault="00B86038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по экспертизе оргтехники и оборудования.</w:t>
      </w:r>
    </w:p>
    <w:p w:rsidR="0020541B" w:rsidRDefault="00B86038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0541B" w:rsidRPr="00340B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41B" w:rsidRPr="00340B4B">
        <w:rPr>
          <w:rFonts w:ascii="Times New Roman" w:hAnsi="Times New Roman" w:cs="Times New Roman"/>
          <w:sz w:val="28"/>
          <w:szCs w:val="28"/>
        </w:rPr>
        <w:t>Услуги по санитарным эпидемиологическим и гигиеническим исследованиям.</w:t>
      </w:r>
    </w:p>
    <w:p w:rsidR="00137E1C" w:rsidRPr="00137E1C" w:rsidRDefault="00B86038" w:rsidP="00137E1C">
      <w:pPr>
        <w:widowControl w:val="0"/>
        <w:autoSpaceDE w:val="0"/>
        <w:autoSpaceDN w:val="0"/>
        <w:adjustRightInd w:val="0"/>
        <w:spacing w:line="192" w:lineRule="auto"/>
        <w:ind w:firstLine="708"/>
        <w:rPr>
          <w:sz w:val="28"/>
          <w:szCs w:val="28"/>
        </w:rPr>
      </w:pPr>
      <w:r w:rsidRPr="00B86038">
        <w:rPr>
          <w:sz w:val="28"/>
          <w:szCs w:val="28"/>
        </w:rPr>
        <w:t>9.</w:t>
      </w:r>
      <w:r w:rsidR="00137E1C" w:rsidRPr="00B86038">
        <w:rPr>
          <w:sz w:val="28"/>
          <w:szCs w:val="28"/>
        </w:rPr>
        <w:t xml:space="preserve">  Услуги</w:t>
      </w:r>
      <w:r w:rsidR="00137E1C" w:rsidRPr="00137E1C">
        <w:rPr>
          <w:sz w:val="28"/>
          <w:szCs w:val="28"/>
        </w:rPr>
        <w:t xml:space="preserve"> по дезинфекции, дератизации и дезинсекции</w:t>
      </w:r>
      <w:r w:rsidR="00137E1C">
        <w:rPr>
          <w:sz w:val="28"/>
          <w:szCs w:val="28"/>
        </w:rPr>
        <w:t>;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1</w:t>
      </w:r>
      <w:r w:rsidR="00B86038">
        <w:rPr>
          <w:rFonts w:ascii="Times New Roman" w:hAnsi="Times New Roman" w:cs="Times New Roman"/>
          <w:sz w:val="28"/>
          <w:szCs w:val="28"/>
        </w:rPr>
        <w:t>0</w:t>
      </w:r>
      <w:r w:rsidRPr="00340B4B">
        <w:rPr>
          <w:rFonts w:ascii="Times New Roman" w:hAnsi="Times New Roman" w:cs="Times New Roman"/>
          <w:sz w:val="28"/>
          <w:szCs w:val="28"/>
        </w:rPr>
        <w:t>. Услуги по техническому учету объектов недвижимости.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1</w:t>
      </w:r>
      <w:r w:rsidR="00B86038">
        <w:rPr>
          <w:rFonts w:ascii="Times New Roman" w:hAnsi="Times New Roman" w:cs="Times New Roman"/>
          <w:sz w:val="28"/>
          <w:szCs w:val="28"/>
        </w:rPr>
        <w:t>1</w:t>
      </w:r>
      <w:r w:rsidRPr="00340B4B">
        <w:rPr>
          <w:rFonts w:ascii="Times New Roman" w:hAnsi="Times New Roman" w:cs="Times New Roman"/>
          <w:sz w:val="28"/>
          <w:szCs w:val="28"/>
        </w:rPr>
        <w:t xml:space="preserve">. Технологическое присоединение к инженерным сетям </w:t>
      </w:r>
      <w:proofErr w:type="spellStart"/>
      <w:r w:rsidRPr="00340B4B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340B4B">
        <w:rPr>
          <w:rFonts w:ascii="Times New Roman" w:hAnsi="Times New Roman" w:cs="Times New Roman"/>
          <w:sz w:val="28"/>
          <w:szCs w:val="28"/>
        </w:rPr>
        <w:t>-, тепло- и водоснабжения и канализации, а также получение технических условий на проектирование.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1</w:t>
      </w:r>
      <w:r w:rsidR="00B86038">
        <w:rPr>
          <w:rFonts w:ascii="Times New Roman" w:hAnsi="Times New Roman" w:cs="Times New Roman"/>
          <w:sz w:val="28"/>
          <w:szCs w:val="28"/>
        </w:rPr>
        <w:t>2</w:t>
      </w:r>
      <w:r w:rsidRPr="00340B4B">
        <w:rPr>
          <w:rFonts w:ascii="Times New Roman" w:hAnsi="Times New Roman" w:cs="Times New Roman"/>
          <w:sz w:val="28"/>
          <w:szCs w:val="28"/>
        </w:rPr>
        <w:t xml:space="preserve">. Получение технических условий на технологическое присоединение к инженерным сетям </w:t>
      </w:r>
      <w:proofErr w:type="spellStart"/>
      <w:r w:rsidRPr="00340B4B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340B4B">
        <w:rPr>
          <w:rFonts w:ascii="Times New Roman" w:hAnsi="Times New Roman" w:cs="Times New Roman"/>
          <w:sz w:val="28"/>
          <w:szCs w:val="28"/>
        </w:rPr>
        <w:t>- и водоснабжения, монтаж узлов учета расхода холодной воды, приборов учета электрической энергии.</w:t>
      </w:r>
    </w:p>
    <w:p w:rsidR="0020541B" w:rsidRPr="00340B4B" w:rsidRDefault="00340B4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6038">
        <w:rPr>
          <w:rFonts w:ascii="Times New Roman" w:hAnsi="Times New Roman" w:cs="Times New Roman"/>
          <w:sz w:val="28"/>
          <w:szCs w:val="28"/>
        </w:rPr>
        <w:t>3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1</w:t>
      </w:r>
      <w:r w:rsidR="00B86038">
        <w:rPr>
          <w:rFonts w:ascii="Times New Roman" w:hAnsi="Times New Roman" w:cs="Times New Roman"/>
          <w:sz w:val="28"/>
          <w:szCs w:val="28"/>
        </w:rPr>
        <w:t>4</w:t>
      </w:r>
      <w:r w:rsidRPr="00340B4B">
        <w:rPr>
          <w:rFonts w:ascii="Times New Roman" w:hAnsi="Times New Roman" w:cs="Times New Roman"/>
          <w:sz w:val="28"/>
          <w:szCs w:val="28"/>
        </w:rPr>
        <w:t xml:space="preserve">. Услуги по проведению государственной экспертизы проектной документации, инженерных изысканий, проверки </w:t>
      </w:r>
      <w:proofErr w:type="gramStart"/>
      <w:r w:rsidRPr="00340B4B">
        <w:rPr>
          <w:rFonts w:ascii="Times New Roman" w:hAnsi="Times New Roman" w:cs="Times New Roman"/>
          <w:sz w:val="28"/>
          <w:szCs w:val="28"/>
        </w:rPr>
        <w:t xml:space="preserve">достоверности определения </w:t>
      </w:r>
      <w:r w:rsidRPr="00340B4B">
        <w:rPr>
          <w:rFonts w:ascii="Times New Roman" w:hAnsi="Times New Roman" w:cs="Times New Roman"/>
          <w:sz w:val="28"/>
          <w:szCs w:val="28"/>
        </w:rPr>
        <w:lastRenderedPageBreak/>
        <w:t>сметной стоимости объектов капитального строительства</w:t>
      </w:r>
      <w:proofErr w:type="gramEnd"/>
      <w:r w:rsidRPr="00340B4B">
        <w:rPr>
          <w:rFonts w:ascii="Times New Roman" w:hAnsi="Times New Roman" w:cs="Times New Roman"/>
          <w:sz w:val="28"/>
          <w:szCs w:val="28"/>
        </w:rPr>
        <w:t>.</w:t>
      </w:r>
    </w:p>
    <w:p w:rsidR="0020541B" w:rsidRPr="00340B4B" w:rsidRDefault="00ED28D5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6038">
        <w:rPr>
          <w:rFonts w:ascii="Times New Roman" w:hAnsi="Times New Roman" w:cs="Times New Roman"/>
          <w:sz w:val="28"/>
          <w:szCs w:val="28"/>
        </w:rPr>
        <w:t>5</w:t>
      </w:r>
      <w:r w:rsidR="0020541B" w:rsidRPr="00340B4B">
        <w:rPr>
          <w:rFonts w:ascii="Times New Roman" w:hAnsi="Times New Roman" w:cs="Times New Roman"/>
          <w:sz w:val="28"/>
          <w:szCs w:val="28"/>
        </w:rPr>
        <w:t>. Приобретение цветов, наградной продукции.</w:t>
      </w:r>
    </w:p>
    <w:p w:rsidR="0020541B" w:rsidRPr="00340B4B" w:rsidRDefault="00ED28D5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6038">
        <w:rPr>
          <w:rFonts w:ascii="Times New Roman" w:hAnsi="Times New Roman" w:cs="Times New Roman"/>
          <w:sz w:val="28"/>
          <w:szCs w:val="28"/>
        </w:rPr>
        <w:t>6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по государственной экологической экспертизе.</w:t>
      </w:r>
    </w:p>
    <w:p w:rsidR="0020541B" w:rsidRPr="00340B4B" w:rsidRDefault="00B86038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по бронированию и найму жилых помещений, связанные со служебными командировками.</w:t>
      </w:r>
    </w:p>
    <w:p w:rsidR="0020541B" w:rsidRPr="00C60641" w:rsidRDefault="00B86038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0641">
        <w:rPr>
          <w:rFonts w:ascii="Times New Roman" w:hAnsi="Times New Roman" w:cs="Times New Roman"/>
          <w:sz w:val="28"/>
          <w:szCs w:val="28"/>
        </w:rPr>
        <w:t>18</w:t>
      </w:r>
      <w:r w:rsidR="0020541B" w:rsidRPr="00C606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541B" w:rsidRPr="00C60641">
        <w:rPr>
          <w:rFonts w:ascii="Times New Roman" w:hAnsi="Times New Roman" w:cs="Times New Roman"/>
          <w:sz w:val="28"/>
          <w:szCs w:val="28"/>
        </w:rPr>
        <w:t>Товары, работы и услуги, приобретаемые для оказания медицинской помощи в неотложной или экстренной форме, в том числе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помощи.</w:t>
      </w:r>
      <w:proofErr w:type="gramEnd"/>
    </w:p>
    <w:p w:rsidR="0020541B" w:rsidRPr="00340B4B" w:rsidRDefault="00B86038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0641">
        <w:rPr>
          <w:rFonts w:ascii="Times New Roman" w:hAnsi="Times New Roman" w:cs="Times New Roman"/>
          <w:sz w:val="28"/>
          <w:szCs w:val="28"/>
        </w:rPr>
        <w:t>19</w:t>
      </w:r>
      <w:r w:rsidR="0020541B" w:rsidRPr="00C60641">
        <w:rPr>
          <w:rFonts w:ascii="Times New Roman" w:hAnsi="Times New Roman" w:cs="Times New Roman"/>
          <w:sz w:val="28"/>
          <w:szCs w:val="28"/>
        </w:rPr>
        <w:t>. Услуги по регистрации (продлению срока регистрации) доменного имени.</w:t>
      </w:r>
    </w:p>
    <w:p w:rsidR="0020541B" w:rsidRPr="00340B4B" w:rsidRDefault="00ED28D5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6038">
        <w:rPr>
          <w:rFonts w:ascii="Times New Roman" w:hAnsi="Times New Roman" w:cs="Times New Roman"/>
          <w:sz w:val="28"/>
          <w:szCs w:val="28"/>
        </w:rPr>
        <w:t>0</w:t>
      </w:r>
      <w:r w:rsidR="0020541B" w:rsidRPr="00340B4B">
        <w:rPr>
          <w:rFonts w:ascii="Times New Roman" w:hAnsi="Times New Roman" w:cs="Times New Roman"/>
          <w:sz w:val="28"/>
          <w:szCs w:val="28"/>
        </w:rPr>
        <w:t>. Товары, приобретаемые в целях модернизации и обслуживания информационно-телекоммуникационной сети, систем хранения данных, информационных систем и систем видеонаблюдения, а именно: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средства связи, выполняющие функцию систем коммутации;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машины вычислительные электронные цифровые, поставляемые в виде систем для автоматической обработки данных;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видеокамеры;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источники бесперебойного питания;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машины вычислительные электронные цифровые прочие, содержащие или не содержащие в одном корпусе одно или два из следующих устрой</w:t>
      </w:r>
      <w:proofErr w:type="gramStart"/>
      <w:r w:rsidRPr="00340B4B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340B4B">
        <w:rPr>
          <w:rFonts w:ascii="Times New Roman" w:hAnsi="Times New Roman" w:cs="Times New Roman"/>
          <w:sz w:val="28"/>
          <w:szCs w:val="28"/>
        </w:rPr>
        <w:t>я автоматической обработки данных: запоминающие устройства, устройства ввода, устройства вывода;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аппарата.</w:t>
      </w:r>
    </w:p>
    <w:p w:rsidR="0020541B" w:rsidRDefault="00ED28D5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6038">
        <w:rPr>
          <w:rFonts w:ascii="Times New Roman" w:hAnsi="Times New Roman" w:cs="Times New Roman"/>
          <w:sz w:val="28"/>
          <w:szCs w:val="28"/>
        </w:rPr>
        <w:t>1</w:t>
      </w:r>
      <w:r w:rsidR="0020541B" w:rsidRPr="00340B4B">
        <w:rPr>
          <w:rFonts w:ascii="Times New Roman" w:hAnsi="Times New Roman" w:cs="Times New Roman"/>
          <w:sz w:val="28"/>
          <w:szCs w:val="28"/>
        </w:rPr>
        <w:t>. Приобретение горюче-смазочных материалов.</w:t>
      </w:r>
    </w:p>
    <w:p w:rsidR="007F6CE5" w:rsidRPr="00340B4B" w:rsidRDefault="007F6CE5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0641">
        <w:rPr>
          <w:rFonts w:ascii="Times New Roman" w:hAnsi="Times New Roman" w:cs="Times New Roman"/>
          <w:sz w:val="28"/>
          <w:szCs w:val="28"/>
        </w:rPr>
        <w:t>2</w:t>
      </w:r>
      <w:r w:rsidR="00B86038" w:rsidRPr="00C60641">
        <w:rPr>
          <w:rFonts w:ascii="Times New Roman" w:hAnsi="Times New Roman" w:cs="Times New Roman"/>
          <w:sz w:val="28"/>
          <w:szCs w:val="28"/>
        </w:rPr>
        <w:t>2</w:t>
      </w:r>
      <w:r w:rsidRPr="00C60641">
        <w:rPr>
          <w:rFonts w:ascii="Times New Roman" w:hAnsi="Times New Roman" w:cs="Times New Roman"/>
          <w:sz w:val="28"/>
          <w:szCs w:val="28"/>
        </w:rPr>
        <w:t>.</w:t>
      </w:r>
      <w:r w:rsidR="00B86038" w:rsidRPr="00C60641">
        <w:rPr>
          <w:rFonts w:ascii="Times New Roman" w:hAnsi="Times New Roman" w:cs="Times New Roman"/>
          <w:sz w:val="28"/>
          <w:szCs w:val="28"/>
        </w:rPr>
        <w:t xml:space="preserve"> </w:t>
      </w:r>
      <w:r w:rsidRPr="00C60641">
        <w:rPr>
          <w:rFonts w:ascii="Times New Roman" w:hAnsi="Times New Roman" w:cs="Times New Roman"/>
          <w:sz w:val="28"/>
          <w:szCs w:val="28"/>
        </w:rPr>
        <w:t>Приобретение</w:t>
      </w:r>
      <w:r w:rsidR="00553970" w:rsidRPr="00C60641">
        <w:rPr>
          <w:rFonts w:ascii="Times New Roman" w:hAnsi="Times New Roman" w:cs="Times New Roman"/>
          <w:sz w:val="28"/>
          <w:szCs w:val="28"/>
        </w:rPr>
        <w:t xml:space="preserve"> дров,</w:t>
      </w:r>
      <w:r w:rsidRPr="00C60641">
        <w:rPr>
          <w:rFonts w:ascii="Times New Roman" w:hAnsi="Times New Roman" w:cs="Times New Roman"/>
          <w:sz w:val="28"/>
          <w:szCs w:val="28"/>
        </w:rPr>
        <w:t xml:space="preserve"> угля</w:t>
      </w:r>
      <w:r w:rsidR="00137E1C" w:rsidRPr="00C60641">
        <w:rPr>
          <w:rFonts w:ascii="Times New Roman" w:hAnsi="Times New Roman" w:cs="Times New Roman"/>
          <w:sz w:val="28"/>
          <w:szCs w:val="28"/>
        </w:rPr>
        <w:t>.</w:t>
      </w:r>
    </w:p>
    <w:p w:rsidR="00553970" w:rsidRPr="00C60641" w:rsidRDefault="00ED28D5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0641">
        <w:rPr>
          <w:rFonts w:ascii="Times New Roman" w:hAnsi="Times New Roman" w:cs="Times New Roman"/>
          <w:sz w:val="28"/>
          <w:szCs w:val="28"/>
        </w:rPr>
        <w:t>2</w:t>
      </w:r>
      <w:r w:rsidR="00B86038" w:rsidRPr="00C60641">
        <w:rPr>
          <w:rFonts w:ascii="Times New Roman" w:hAnsi="Times New Roman" w:cs="Times New Roman"/>
          <w:sz w:val="28"/>
          <w:szCs w:val="28"/>
        </w:rPr>
        <w:t>3</w:t>
      </w:r>
      <w:r w:rsidR="0020541B" w:rsidRPr="00C60641">
        <w:rPr>
          <w:rFonts w:ascii="Times New Roman" w:hAnsi="Times New Roman" w:cs="Times New Roman"/>
          <w:sz w:val="28"/>
          <w:szCs w:val="28"/>
        </w:rPr>
        <w:t xml:space="preserve">. </w:t>
      </w:r>
      <w:r w:rsidR="00914502" w:rsidRPr="00C60641">
        <w:rPr>
          <w:rFonts w:ascii="Times New Roman" w:hAnsi="Times New Roman" w:cs="Times New Roman"/>
          <w:sz w:val="28"/>
          <w:szCs w:val="28"/>
        </w:rPr>
        <w:t>Услуги на техническое обслуживание и ремонт транспортных средств.</w:t>
      </w:r>
    </w:p>
    <w:p w:rsidR="00914502" w:rsidRPr="00340B4B" w:rsidRDefault="00ED28D5" w:rsidP="00B86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6038">
        <w:rPr>
          <w:rFonts w:ascii="Times New Roman" w:hAnsi="Times New Roman" w:cs="Times New Roman"/>
          <w:sz w:val="28"/>
          <w:szCs w:val="28"/>
        </w:rPr>
        <w:t>4</w:t>
      </w:r>
      <w:r w:rsidR="0020541B" w:rsidRPr="00340B4B">
        <w:rPr>
          <w:rFonts w:ascii="Times New Roman" w:hAnsi="Times New Roman" w:cs="Times New Roman"/>
          <w:sz w:val="28"/>
          <w:szCs w:val="28"/>
        </w:rPr>
        <w:t xml:space="preserve">. Услуги перевозки грузов автомобильным (авиа, железнодорожным) транспортом, по курьерской доставке грузов, </w:t>
      </w:r>
      <w:proofErr w:type="spellStart"/>
      <w:proofErr w:type="gramStart"/>
      <w:r w:rsidR="0020541B" w:rsidRPr="00340B4B">
        <w:rPr>
          <w:rFonts w:ascii="Times New Roman" w:hAnsi="Times New Roman" w:cs="Times New Roman"/>
          <w:sz w:val="28"/>
          <w:szCs w:val="28"/>
        </w:rPr>
        <w:t>экспресс-доставке</w:t>
      </w:r>
      <w:proofErr w:type="spellEnd"/>
      <w:proofErr w:type="gramEnd"/>
      <w:r w:rsidR="0020541B" w:rsidRPr="00340B4B">
        <w:rPr>
          <w:rFonts w:ascii="Times New Roman" w:hAnsi="Times New Roman" w:cs="Times New Roman"/>
          <w:sz w:val="28"/>
          <w:szCs w:val="28"/>
        </w:rPr>
        <w:t>.</w:t>
      </w:r>
    </w:p>
    <w:p w:rsidR="0020541B" w:rsidRPr="00340B4B" w:rsidRDefault="00B86038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по независимой оценке квалификации.</w:t>
      </w:r>
    </w:p>
    <w:p w:rsidR="0020541B" w:rsidRPr="00340B4B" w:rsidRDefault="00B86038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патентного поверенного при государственной регистрации товарного знака в федеральной службе по защите интеллектуальной собственности.</w:t>
      </w:r>
    </w:p>
    <w:p w:rsidR="0020541B" w:rsidRPr="00340B4B" w:rsidRDefault="00ED28D5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6038">
        <w:rPr>
          <w:rFonts w:ascii="Times New Roman" w:hAnsi="Times New Roman" w:cs="Times New Roman"/>
          <w:sz w:val="28"/>
          <w:szCs w:val="28"/>
        </w:rPr>
        <w:t>7</w:t>
      </w:r>
      <w:r w:rsidR="0020541B" w:rsidRPr="00340B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541B" w:rsidRPr="00340B4B">
        <w:rPr>
          <w:rFonts w:ascii="Times New Roman" w:hAnsi="Times New Roman" w:cs="Times New Roman"/>
          <w:sz w:val="28"/>
          <w:szCs w:val="28"/>
        </w:rPr>
        <w:t xml:space="preserve">Товары, работы, услуги, приобретаемые на основании </w:t>
      </w:r>
      <w:hyperlink r:id="rId9">
        <w:r w:rsidR="0020541B" w:rsidRPr="00340B4B">
          <w:rPr>
            <w:rFonts w:ascii="Times New Roman" w:hAnsi="Times New Roman" w:cs="Times New Roman"/>
            <w:color w:val="0000FF"/>
            <w:sz w:val="28"/>
            <w:szCs w:val="28"/>
          </w:rPr>
          <w:t>статьи 73</w:t>
        </w:r>
      </w:hyperlink>
      <w:r w:rsidR="0020541B" w:rsidRPr="00340B4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 целью проведения ремонтных работ, выполняемых для устранения незначительных дефектов или поломок в помещении или объектов основных средств, а также связанных с содержанием имущества получателя средств бюджета</w:t>
      </w:r>
      <w:r w:rsidR="00137E1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0541B" w:rsidRPr="00340B4B">
        <w:rPr>
          <w:rFonts w:ascii="Times New Roman" w:hAnsi="Times New Roman" w:cs="Times New Roman"/>
          <w:sz w:val="28"/>
          <w:szCs w:val="28"/>
        </w:rPr>
        <w:t xml:space="preserve">, </w:t>
      </w:r>
      <w:r w:rsidR="00137E1C">
        <w:rPr>
          <w:rFonts w:ascii="Times New Roman" w:hAnsi="Times New Roman" w:cs="Times New Roman"/>
          <w:sz w:val="28"/>
          <w:szCs w:val="28"/>
        </w:rPr>
        <w:t>сельских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20541B" w:rsidRPr="00340B4B">
        <w:rPr>
          <w:rFonts w:ascii="Times New Roman" w:hAnsi="Times New Roman" w:cs="Times New Roman"/>
          <w:sz w:val="28"/>
          <w:szCs w:val="28"/>
        </w:rPr>
        <w:t xml:space="preserve"> автономных и бюджетных учреждений и поддержания его в надлежащем состоянии, стоимостью не более десяти тысяч рублей.</w:t>
      </w:r>
      <w:proofErr w:type="gramEnd"/>
    </w:p>
    <w:p w:rsidR="0020541B" w:rsidRDefault="0020541B" w:rsidP="0020541B">
      <w:pPr>
        <w:pStyle w:val="ConsPlusNormal"/>
        <w:jc w:val="both"/>
      </w:pPr>
    </w:p>
    <w:p w:rsidR="0020541B" w:rsidRDefault="0020541B" w:rsidP="0020541B">
      <w:pPr>
        <w:pStyle w:val="ConsPlusNormal"/>
        <w:jc w:val="both"/>
      </w:pPr>
    </w:p>
    <w:p w:rsidR="0020541B" w:rsidRDefault="0020541B" w:rsidP="0020541B">
      <w:pPr>
        <w:pStyle w:val="ConsPlusNormal"/>
        <w:jc w:val="both"/>
      </w:pPr>
    </w:p>
    <w:p w:rsidR="007F6CE5" w:rsidRDefault="007F6CE5" w:rsidP="007F6CE5">
      <w:pPr>
        <w:pStyle w:val="ConsPlusNormal"/>
        <w:jc w:val="both"/>
      </w:pPr>
    </w:p>
    <w:sectPr w:rsidR="007F6CE5" w:rsidSect="00340B4B">
      <w:pgSz w:w="11905" w:h="16838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0C8" w:rsidRDefault="00B720C8" w:rsidP="00282D75">
      <w:r>
        <w:separator/>
      </w:r>
    </w:p>
  </w:endnote>
  <w:endnote w:type="continuationSeparator" w:id="0">
    <w:p w:rsidR="00B720C8" w:rsidRDefault="00B720C8" w:rsidP="0028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0C8" w:rsidRDefault="00B720C8" w:rsidP="00282D75">
      <w:r>
        <w:separator/>
      </w:r>
    </w:p>
  </w:footnote>
  <w:footnote w:type="continuationSeparator" w:id="0">
    <w:p w:rsidR="00B720C8" w:rsidRDefault="00B720C8" w:rsidP="0028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93"/>
    <w:multiLevelType w:val="hybridMultilevel"/>
    <w:tmpl w:val="D36A43F6"/>
    <w:lvl w:ilvl="0" w:tplc="8AA08FD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F61E5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25CF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680F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CA7E5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C7F0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83FC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6E8BD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64C2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725E30"/>
    <w:multiLevelType w:val="hybridMultilevel"/>
    <w:tmpl w:val="34C4968A"/>
    <w:lvl w:ilvl="0" w:tplc="D4881792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6C6D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E6AC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92A22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8922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C1DB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7620C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BAAC7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2815F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FA2C85"/>
    <w:multiLevelType w:val="hybridMultilevel"/>
    <w:tmpl w:val="4338501E"/>
    <w:lvl w:ilvl="0" w:tplc="B63223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5642789"/>
    <w:multiLevelType w:val="hybridMultilevel"/>
    <w:tmpl w:val="9CCE3360"/>
    <w:lvl w:ilvl="0" w:tplc="6C2AE5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1CC9D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2027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442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6E97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6C55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0C50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8F7D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E97D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F854246"/>
    <w:multiLevelType w:val="hybridMultilevel"/>
    <w:tmpl w:val="D694AB92"/>
    <w:lvl w:ilvl="0" w:tplc="EB12A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749B2ECC"/>
    <w:multiLevelType w:val="hybridMultilevel"/>
    <w:tmpl w:val="E9B8FA08"/>
    <w:lvl w:ilvl="0" w:tplc="AC4A31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847F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043A2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7A22A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64893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AEFA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4C7C6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AA1F6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C1D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310807"/>
    <w:rsid w:val="00006454"/>
    <w:rsid w:val="00017EA4"/>
    <w:rsid w:val="00022267"/>
    <w:rsid w:val="00022D1C"/>
    <w:rsid w:val="000301C2"/>
    <w:rsid w:val="00040567"/>
    <w:rsid w:val="00073D2A"/>
    <w:rsid w:val="000951F7"/>
    <w:rsid w:val="000D0C94"/>
    <w:rsid w:val="000E3BAF"/>
    <w:rsid w:val="000E5534"/>
    <w:rsid w:val="001120DD"/>
    <w:rsid w:val="00114CD3"/>
    <w:rsid w:val="00123E0B"/>
    <w:rsid w:val="00130B90"/>
    <w:rsid w:val="0013121C"/>
    <w:rsid w:val="00137561"/>
    <w:rsid w:val="00137E1C"/>
    <w:rsid w:val="00142291"/>
    <w:rsid w:val="00142A12"/>
    <w:rsid w:val="0016120A"/>
    <w:rsid w:val="00167A58"/>
    <w:rsid w:val="0017374C"/>
    <w:rsid w:val="00176BB2"/>
    <w:rsid w:val="001778BC"/>
    <w:rsid w:val="00183E05"/>
    <w:rsid w:val="001B358B"/>
    <w:rsid w:val="001C2FCF"/>
    <w:rsid w:val="001F1596"/>
    <w:rsid w:val="001F1D8B"/>
    <w:rsid w:val="0020541B"/>
    <w:rsid w:val="00214042"/>
    <w:rsid w:val="00230162"/>
    <w:rsid w:val="00230284"/>
    <w:rsid w:val="00233145"/>
    <w:rsid w:val="00246F85"/>
    <w:rsid w:val="002535FB"/>
    <w:rsid w:val="00264983"/>
    <w:rsid w:val="00264FEE"/>
    <w:rsid w:val="00282D75"/>
    <w:rsid w:val="00286B86"/>
    <w:rsid w:val="002A3B85"/>
    <w:rsid w:val="002D0A8A"/>
    <w:rsid w:val="002F03E6"/>
    <w:rsid w:val="002F3F3E"/>
    <w:rsid w:val="002F6EE4"/>
    <w:rsid w:val="00310807"/>
    <w:rsid w:val="00330DD7"/>
    <w:rsid w:val="00340B4B"/>
    <w:rsid w:val="003422D0"/>
    <w:rsid w:val="00343125"/>
    <w:rsid w:val="003453E4"/>
    <w:rsid w:val="00345BAE"/>
    <w:rsid w:val="00353977"/>
    <w:rsid w:val="00360FED"/>
    <w:rsid w:val="00363A3A"/>
    <w:rsid w:val="00373046"/>
    <w:rsid w:val="00395EAC"/>
    <w:rsid w:val="00396CF8"/>
    <w:rsid w:val="003A3DD6"/>
    <w:rsid w:val="003A4574"/>
    <w:rsid w:val="003B0A11"/>
    <w:rsid w:val="003B7E77"/>
    <w:rsid w:val="003C5022"/>
    <w:rsid w:val="003C6382"/>
    <w:rsid w:val="003D2D36"/>
    <w:rsid w:val="003E3B74"/>
    <w:rsid w:val="003F457A"/>
    <w:rsid w:val="003F7D91"/>
    <w:rsid w:val="0040025D"/>
    <w:rsid w:val="0043796B"/>
    <w:rsid w:val="004460AF"/>
    <w:rsid w:val="00454E94"/>
    <w:rsid w:val="00456A6F"/>
    <w:rsid w:val="004932FB"/>
    <w:rsid w:val="004940EA"/>
    <w:rsid w:val="00496CE4"/>
    <w:rsid w:val="004A71FF"/>
    <w:rsid w:val="004A794D"/>
    <w:rsid w:val="004B2D81"/>
    <w:rsid w:val="0051121B"/>
    <w:rsid w:val="00523A66"/>
    <w:rsid w:val="005363C5"/>
    <w:rsid w:val="00553970"/>
    <w:rsid w:val="00583784"/>
    <w:rsid w:val="00594D4D"/>
    <w:rsid w:val="00595DE8"/>
    <w:rsid w:val="005A0BA8"/>
    <w:rsid w:val="005B0B0E"/>
    <w:rsid w:val="005F7597"/>
    <w:rsid w:val="00605ABF"/>
    <w:rsid w:val="006062B4"/>
    <w:rsid w:val="00630288"/>
    <w:rsid w:val="0065164D"/>
    <w:rsid w:val="00660444"/>
    <w:rsid w:val="006B7472"/>
    <w:rsid w:val="006C7059"/>
    <w:rsid w:val="006D1A47"/>
    <w:rsid w:val="006D7C32"/>
    <w:rsid w:val="007078DF"/>
    <w:rsid w:val="00711557"/>
    <w:rsid w:val="007249FE"/>
    <w:rsid w:val="007425DC"/>
    <w:rsid w:val="0075098B"/>
    <w:rsid w:val="00755EA5"/>
    <w:rsid w:val="00766818"/>
    <w:rsid w:val="00775010"/>
    <w:rsid w:val="00776D95"/>
    <w:rsid w:val="007A28AD"/>
    <w:rsid w:val="007C3EB3"/>
    <w:rsid w:val="007C4955"/>
    <w:rsid w:val="007D4C01"/>
    <w:rsid w:val="007D4E8B"/>
    <w:rsid w:val="007F6CE5"/>
    <w:rsid w:val="00811B78"/>
    <w:rsid w:val="0082196D"/>
    <w:rsid w:val="00833F8B"/>
    <w:rsid w:val="00836D3C"/>
    <w:rsid w:val="0084795D"/>
    <w:rsid w:val="00857153"/>
    <w:rsid w:val="008575C0"/>
    <w:rsid w:val="008710DE"/>
    <w:rsid w:val="00884B29"/>
    <w:rsid w:val="008B4552"/>
    <w:rsid w:val="008B4E23"/>
    <w:rsid w:val="008E5EFF"/>
    <w:rsid w:val="00913FC4"/>
    <w:rsid w:val="00914502"/>
    <w:rsid w:val="0092011A"/>
    <w:rsid w:val="0092085F"/>
    <w:rsid w:val="00935CAB"/>
    <w:rsid w:val="00973803"/>
    <w:rsid w:val="009949FC"/>
    <w:rsid w:val="00994E22"/>
    <w:rsid w:val="009A0A3F"/>
    <w:rsid w:val="009A5247"/>
    <w:rsid w:val="009A7573"/>
    <w:rsid w:val="009D6210"/>
    <w:rsid w:val="009E7754"/>
    <w:rsid w:val="009F4425"/>
    <w:rsid w:val="00A0577F"/>
    <w:rsid w:val="00A23E08"/>
    <w:rsid w:val="00A77C6A"/>
    <w:rsid w:val="00AB4029"/>
    <w:rsid w:val="00AB682A"/>
    <w:rsid w:val="00AC5A9C"/>
    <w:rsid w:val="00AC7156"/>
    <w:rsid w:val="00AE1C06"/>
    <w:rsid w:val="00AE5BEC"/>
    <w:rsid w:val="00B01581"/>
    <w:rsid w:val="00B030AB"/>
    <w:rsid w:val="00B12DBA"/>
    <w:rsid w:val="00B14140"/>
    <w:rsid w:val="00B21BDD"/>
    <w:rsid w:val="00B520CC"/>
    <w:rsid w:val="00B720C8"/>
    <w:rsid w:val="00B86038"/>
    <w:rsid w:val="00B86618"/>
    <w:rsid w:val="00B875BA"/>
    <w:rsid w:val="00B96B7C"/>
    <w:rsid w:val="00BA2777"/>
    <w:rsid w:val="00BC1B81"/>
    <w:rsid w:val="00BC7B65"/>
    <w:rsid w:val="00BF708D"/>
    <w:rsid w:val="00C238B9"/>
    <w:rsid w:val="00C60641"/>
    <w:rsid w:val="00C77E65"/>
    <w:rsid w:val="00C8414E"/>
    <w:rsid w:val="00C93950"/>
    <w:rsid w:val="00CA5801"/>
    <w:rsid w:val="00CA584F"/>
    <w:rsid w:val="00CE4331"/>
    <w:rsid w:val="00CE4A2C"/>
    <w:rsid w:val="00CF0318"/>
    <w:rsid w:val="00D06DE7"/>
    <w:rsid w:val="00D12EB3"/>
    <w:rsid w:val="00D30BBA"/>
    <w:rsid w:val="00D40046"/>
    <w:rsid w:val="00D47C22"/>
    <w:rsid w:val="00D5452E"/>
    <w:rsid w:val="00D6662F"/>
    <w:rsid w:val="00D84168"/>
    <w:rsid w:val="00DB09D1"/>
    <w:rsid w:val="00DB3C6A"/>
    <w:rsid w:val="00DC6407"/>
    <w:rsid w:val="00DD6B6C"/>
    <w:rsid w:val="00DE2658"/>
    <w:rsid w:val="00DE6FB6"/>
    <w:rsid w:val="00E148EE"/>
    <w:rsid w:val="00E2026F"/>
    <w:rsid w:val="00E2267B"/>
    <w:rsid w:val="00E344B7"/>
    <w:rsid w:val="00E57CB5"/>
    <w:rsid w:val="00EA629B"/>
    <w:rsid w:val="00EB373D"/>
    <w:rsid w:val="00EC2A1E"/>
    <w:rsid w:val="00EC2EAE"/>
    <w:rsid w:val="00EC3D20"/>
    <w:rsid w:val="00EC7FCA"/>
    <w:rsid w:val="00ED28D5"/>
    <w:rsid w:val="00ED388D"/>
    <w:rsid w:val="00F301AA"/>
    <w:rsid w:val="00F35042"/>
    <w:rsid w:val="00F40CA4"/>
    <w:rsid w:val="00F50D87"/>
    <w:rsid w:val="00F77499"/>
    <w:rsid w:val="00F7774C"/>
    <w:rsid w:val="00F82187"/>
    <w:rsid w:val="00F87156"/>
    <w:rsid w:val="00FA160E"/>
    <w:rsid w:val="00FA40EF"/>
    <w:rsid w:val="00FB60AC"/>
    <w:rsid w:val="00FC26D8"/>
    <w:rsid w:val="00FD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8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108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F821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187"/>
    <w:rPr>
      <w:rFonts w:ascii="Tahoma" w:eastAsia="Times New Roman" w:hAnsi="Tahoma" w:cs="Tahoma"/>
      <w:sz w:val="16"/>
      <w:szCs w:val="16"/>
    </w:rPr>
  </w:style>
  <w:style w:type="paragraph" w:customStyle="1" w:styleId="a5">
    <w:name w:val="Знак Знак Знак Знак"/>
    <w:basedOn w:val="a"/>
    <w:uiPriority w:val="99"/>
    <w:rsid w:val="00330DD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TableGrid">
    <w:name w:val="TableGrid"/>
    <w:rsid w:val="00CE4A2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qFormat/>
    <w:locked/>
    <w:rsid w:val="00775010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rsid w:val="00775010"/>
    <w:rPr>
      <w:rFonts w:ascii="Times New Roman" w:eastAsia="Times New Roman" w:hAnsi="Times New Roman"/>
      <w:b/>
      <w:sz w:val="40"/>
    </w:rPr>
  </w:style>
  <w:style w:type="paragraph" w:styleId="a8">
    <w:name w:val="Subtitle"/>
    <w:basedOn w:val="a"/>
    <w:link w:val="a9"/>
    <w:qFormat/>
    <w:locked/>
    <w:rsid w:val="00775010"/>
    <w:pPr>
      <w:jc w:val="center"/>
    </w:pPr>
    <w:rPr>
      <w:b/>
      <w:sz w:val="36"/>
      <w:szCs w:val="20"/>
    </w:rPr>
  </w:style>
  <w:style w:type="character" w:customStyle="1" w:styleId="a9">
    <w:name w:val="Подзаголовок Знак"/>
    <w:basedOn w:val="a0"/>
    <w:link w:val="a8"/>
    <w:rsid w:val="00775010"/>
    <w:rPr>
      <w:rFonts w:ascii="Times New Roman" w:eastAsia="Times New Roman" w:hAnsi="Times New Roman"/>
      <w:b/>
      <w:sz w:val="36"/>
    </w:rPr>
  </w:style>
  <w:style w:type="paragraph" w:customStyle="1" w:styleId="ConsPlusNonformat">
    <w:name w:val="ConsPlusNonformat"/>
    <w:rsid w:val="00EB37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basedOn w:val="a"/>
    <w:uiPriority w:val="99"/>
    <w:rsid w:val="00F35042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F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713&amp;dst=1004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68CF-FF63-45AD-92B3-922B0BFB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Абанского района</vt:lpstr>
    </vt:vector>
  </TitlesOfParts>
  <Company>Reanimator Extreme Edition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Абанского района</dc:title>
  <dc:creator>User</dc:creator>
  <cp:lastModifiedBy>User</cp:lastModifiedBy>
  <cp:revision>5</cp:revision>
  <cp:lastPrinted>2024-04-04T04:00:00Z</cp:lastPrinted>
  <dcterms:created xsi:type="dcterms:W3CDTF">2024-04-04T01:18:00Z</dcterms:created>
  <dcterms:modified xsi:type="dcterms:W3CDTF">2024-04-04T04:01:00Z</dcterms:modified>
</cp:coreProperties>
</file>